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CC840"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债权人地址及联系方式确认书</w:t>
      </w:r>
    </w:p>
    <w:tbl>
      <w:tblPr>
        <w:tblStyle w:val="5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7229"/>
      </w:tblGrid>
      <w:tr w14:paraId="65A87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 w14:paraId="43949B92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</w:t>
            </w:r>
          </w:p>
        </w:tc>
        <w:tc>
          <w:tcPr>
            <w:tcW w:w="7229" w:type="dxa"/>
          </w:tcPr>
          <w:p w14:paraId="206E9AC4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05864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2" w:hRule="atLeast"/>
        </w:trPr>
        <w:tc>
          <w:tcPr>
            <w:tcW w:w="1838" w:type="dxa"/>
            <w:vAlign w:val="center"/>
          </w:tcPr>
          <w:p w14:paraId="655BEFFD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债权人提供的地址及联系方式</w:t>
            </w:r>
          </w:p>
        </w:tc>
        <w:tc>
          <w:tcPr>
            <w:tcW w:w="7229" w:type="dxa"/>
          </w:tcPr>
          <w:p w14:paraId="53FF25F5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地址：</w:t>
            </w:r>
          </w:p>
          <w:p w14:paraId="0B38E3E7">
            <w:pPr>
              <w:rPr>
                <w:rFonts w:ascii="仿宋" w:hAnsi="仿宋" w:eastAsia="仿宋"/>
                <w:sz w:val="30"/>
                <w:szCs w:val="30"/>
              </w:rPr>
            </w:pPr>
          </w:p>
          <w:p w14:paraId="6C9C3DE6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联系人：</w:t>
            </w:r>
          </w:p>
          <w:p w14:paraId="086669E6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联系电话：</w:t>
            </w:r>
          </w:p>
          <w:p w14:paraId="73F108A6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邮箱或微信号：</w:t>
            </w:r>
          </w:p>
          <w:p w14:paraId="714287CF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邮编：</w:t>
            </w:r>
          </w:p>
          <w:p w14:paraId="6F4CECC6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其他联系方式：</w:t>
            </w:r>
          </w:p>
          <w:p w14:paraId="26B6945D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4B2D2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9" w:hRule="atLeast"/>
        </w:trPr>
        <w:tc>
          <w:tcPr>
            <w:tcW w:w="1838" w:type="dxa"/>
            <w:vAlign w:val="center"/>
          </w:tcPr>
          <w:p w14:paraId="4E7D7980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债权人对提供的地址及联系方式的确认</w:t>
            </w:r>
          </w:p>
        </w:tc>
        <w:tc>
          <w:tcPr>
            <w:tcW w:w="7229" w:type="dxa"/>
          </w:tcPr>
          <w:p w14:paraId="5180EAD0">
            <w:pPr>
              <w:ind w:firstLine="602" w:firstLineChars="200"/>
              <w:rPr>
                <w:rFonts w:ascii="黑体" w:hAnsi="黑体" w:eastAsia="黑体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我/单位已经如实提供地址及联系方式，并保证上述联系地址及方式准确、有效。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0"/>
                <w:szCs w:val="30"/>
              </w:rPr>
              <w:t>如因我</w:t>
            </w: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/单位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0"/>
                <w:szCs w:val="30"/>
              </w:rPr>
              <w:t>提供的地址不准确或变更地址未通知的，导致邮寄材料退回之日视为送达之日。</w:t>
            </w:r>
          </w:p>
          <w:p w14:paraId="6F88FC35">
            <w:pPr>
              <w:ind w:firstLine="2100" w:firstLineChars="7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债权人签字（盖章）：</w:t>
            </w:r>
          </w:p>
          <w:p w14:paraId="7995C53E">
            <w:pPr>
              <w:ind w:firstLine="2250" w:firstLineChars="75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2</w:t>
            </w:r>
            <w:r>
              <w:rPr>
                <w:rFonts w:ascii="仿宋" w:hAnsi="仿宋" w:eastAsia="仿宋"/>
                <w:sz w:val="30"/>
                <w:szCs w:val="30"/>
              </w:rPr>
              <w:t>02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年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</w:t>
            </w:r>
          </w:p>
        </w:tc>
      </w:tr>
      <w:tr w14:paraId="2780F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1838" w:type="dxa"/>
            <w:vAlign w:val="center"/>
          </w:tcPr>
          <w:p w14:paraId="168843C6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备注</w:t>
            </w:r>
          </w:p>
        </w:tc>
        <w:tc>
          <w:tcPr>
            <w:tcW w:w="7229" w:type="dxa"/>
          </w:tcPr>
          <w:p w14:paraId="53F71131"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 w14:paraId="44894EE0">
      <w:pPr>
        <w:rPr>
          <w:rFonts w:ascii="仿宋" w:hAnsi="仿宋" w:eastAsia="仿宋"/>
          <w:sz w:val="30"/>
          <w:szCs w:val="30"/>
        </w:rPr>
      </w:pPr>
      <w:bookmarkStart w:id="0" w:name="_GoBack"/>
      <w:bookmarkEnd w:id="0"/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AE911">
    <w:pPr>
      <w:pBdr>
        <w:bottom w:val="single" w:color="auto" w:sz="6" w:space="1"/>
      </w:pBdr>
      <w:tabs>
        <w:tab w:val="center" w:pos="4153"/>
        <w:tab w:val="right" w:pos="8306"/>
      </w:tabs>
      <w:snapToGrid w:val="0"/>
      <w:rPr>
        <w:rFonts w:ascii="楷体" w:hAnsi="楷体" w:eastAsia="楷体"/>
        <w:b/>
        <w:szCs w:val="21"/>
      </w:rPr>
    </w:pPr>
    <w:r>
      <w:rPr>
        <w:rFonts w:hint="eastAsia" w:ascii="楷体" w:hAnsi="楷体" w:eastAsia="楷体"/>
        <w:b/>
        <w:szCs w:val="21"/>
        <w:lang w:eastAsia="zh-CN"/>
      </w:rPr>
      <w:t>蚌埠五和医院有限公司</w:t>
    </w:r>
    <w:r>
      <w:rPr>
        <w:rFonts w:hint="eastAsia" w:ascii="楷体" w:hAnsi="楷体" w:eastAsia="楷体"/>
        <w:b/>
        <w:szCs w:val="21"/>
      </w:rPr>
      <w:t>债权申报文书之六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21D"/>
    <w:rsid w:val="00047100"/>
    <w:rsid w:val="0014421D"/>
    <w:rsid w:val="002C4A67"/>
    <w:rsid w:val="0030283A"/>
    <w:rsid w:val="004019FA"/>
    <w:rsid w:val="0062075D"/>
    <w:rsid w:val="00667A97"/>
    <w:rsid w:val="007D5EDF"/>
    <w:rsid w:val="00D748E5"/>
    <w:rsid w:val="00DD2A5E"/>
    <w:rsid w:val="00FF6B95"/>
    <w:rsid w:val="212E7C22"/>
    <w:rsid w:val="3F30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171</Characters>
  <Lines>1</Lines>
  <Paragraphs>1</Paragraphs>
  <TotalTime>0</TotalTime>
  <ScaleCrop>false</ScaleCrop>
  <LinksUpToDate>false</LinksUpToDate>
  <CharactersWithSpaces>177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2018-10-03T04:43:00Z</dcterms:created>
  <dc:creator>尤 良旺</dc:creator>
  <cp:lastModifiedBy>尤律师</cp:lastModifiedBy>
  <dcterms:modified xsi:type="dcterms:W3CDTF">2026-06-08T00:49:24Z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eyJoZGlkIjoiMGNlNjZlYzdhZDRiMTJhZjBiZTc0Y2Q1YmY5NDMzODIiLCJ1c2VySWQiOiIzODU5MjA3ODMifQ==</vt:lpwstr>
  </property>
  <property fmtid="{D5CDD505-2E9C-101B-9397-08002B2CF9AE}" pid="4" name="ICV">
    <vt:lpwstr>0A6DFE436E9446BD9A2818154D5F81F3_12</vt:lpwstr>
  </property>
</Properties>
</file>